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3BD" w:rsidRPr="00FA43BD" w:rsidRDefault="00FA43BD" w:rsidP="00FA43BD">
      <w:pPr>
        <w:spacing w:after="0"/>
        <w:ind w:left="282" w:hanging="282"/>
        <w:jc w:val="center"/>
        <w:rPr>
          <w:rFonts w:ascii="Simplified Arabic" w:hAnsi="Simplified Arabic" w:cs="PT Bold Dusky"/>
          <w:sz w:val="40"/>
          <w:szCs w:val="40"/>
          <w:rtl/>
        </w:rPr>
      </w:pPr>
      <w:bookmarkStart w:id="0" w:name="_GoBack"/>
      <w:bookmarkEnd w:id="0"/>
      <w:r w:rsidRPr="00FA43BD">
        <w:rPr>
          <w:rFonts w:ascii="Simplified Arabic" w:hAnsi="Simplified Arabic" w:cs="PT Bold Dusky" w:hint="cs"/>
          <w:sz w:val="40"/>
          <w:szCs w:val="40"/>
          <w:rtl/>
        </w:rPr>
        <w:t>المراجع والمصادر</w:t>
      </w:r>
    </w:p>
    <w:p w:rsidR="00346197" w:rsidRPr="00FA43BD" w:rsidRDefault="00950E02" w:rsidP="00FA43BD">
      <w:pPr>
        <w:spacing w:after="0"/>
        <w:ind w:left="282" w:hanging="282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FA43BD"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="00EB6520" w:rsidRPr="00FA43BD">
        <w:rPr>
          <w:rFonts w:ascii="Simplified Arabic" w:hAnsi="Simplified Arabic" w:cs="Simplified Arabic"/>
          <w:b/>
          <w:bCs/>
          <w:sz w:val="32"/>
          <w:szCs w:val="32"/>
          <w:rtl/>
        </w:rPr>
        <w:t>لمصادر العربية</w:t>
      </w:r>
    </w:p>
    <w:p w:rsidR="00EB6520" w:rsidRPr="00FA43BD" w:rsidRDefault="00EB6520" w:rsidP="00FA43BD">
      <w:pPr>
        <w:pStyle w:val="a3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القرآن الكريم</w:t>
      </w:r>
    </w:p>
    <w:p w:rsidR="007872AE" w:rsidRPr="00FA43BD" w:rsidRDefault="007872AE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إبراهيم عبد رب خليفة وحبيب حبيب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ألعدوي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الانتقاء النفسي تطبيقات التربية البدنية والرياضية (أدارة-تدريب-تعليم)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: القاهرة، مطبعة العمرانية، 2002.</w:t>
      </w:r>
    </w:p>
    <w:p w:rsidR="000D0D7E" w:rsidRPr="00FA43BD" w:rsidRDefault="000D0D7E" w:rsidP="00FA43BD">
      <w:pPr>
        <w:pStyle w:val="a3"/>
        <w:numPr>
          <w:ilvl w:val="0"/>
          <w:numId w:val="5"/>
        </w:numPr>
        <w:tabs>
          <w:tab w:val="left" w:pos="386"/>
        </w:tabs>
        <w:spacing w:after="0"/>
        <w:ind w:left="282" w:hanging="282"/>
        <w:jc w:val="both"/>
        <w:rPr>
          <w:rFonts w:ascii="Simplified Arabic" w:eastAsia="Calibri" w:hAnsi="Simplified Arabic" w:cs="Simplified Arabic"/>
          <w:sz w:val="32"/>
          <w:szCs w:val="32"/>
        </w:rPr>
      </w:pPr>
      <w:r w:rsidRPr="00FA43BD">
        <w:rPr>
          <w:rFonts w:ascii="Simplified Arabic" w:eastAsia="Calibri" w:hAnsi="Simplified Arabic" w:cs="Simplified Arabic"/>
          <w:sz w:val="32"/>
          <w:szCs w:val="32"/>
          <w:rtl/>
        </w:rPr>
        <w:t>ابن منظور : لسان العرب , الجزء الاول , الطبعة الاميرية , بولاق , القاهرة ,1300ه.</w:t>
      </w:r>
    </w:p>
    <w:p w:rsidR="000D0D7E" w:rsidRPr="00FA43BD" w:rsidRDefault="000D0D7E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احمد فاهم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الزاملي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: تحديد درجات معياريه لأهم المحددات البدنية والمهارية كمؤشر لانتقاء لاعبي كرة القدم الخماسي المتقدمين في منطقة الفرات الأوسط . رسالة ماجستير غير منشوره . جامعة القادسية . </w:t>
      </w:r>
      <w:r w:rsidRPr="00FA43BD">
        <w:rPr>
          <w:rFonts w:ascii="Simplified Arabic" w:hAnsi="Simplified Arabic" w:cs="Simplified Arabic"/>
          <w:sz w:val="32"/>
          <w:szCs w:val="32"/>
        </w:rPr>
        <w:t>2009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7872AE" w:rsidRPr="00FA43BD" w:rsidRDefault="000D0D7E" w:rsidP="00FA43BD">
      <w:pPr>
        <w:pStyle w:val="a3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أمين الخولي ومحمود عنان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المعرفة الرياضية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.ط</w:t>
      </w:r>
      <w:r w:rsidRPr="00FA43BD">
        <w:rPr>
          <w:rFonts w:ascii="Simplified Arabic" w:hAnsi="Simplified Arabic" w:cs="Simplified Arabic"/>
          <w:sz w:val="32"/>
          <w:szCs w:val="32"/>
        </w:rPr>
        <w:t>1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 القاهرة . مركز الكتاب والنشر.</w:t>
      </w:r>
      <w:r w:rsidRPr="00FA43BD">
        <w:rPr>
          <w:rFonts w:ascii="Simplified Arabic" w:hAnsi="Simplified Arabic" w:cs="Simplified Arabic"/>
          <w:sz w:val="32"/>
          <w:szCs w:val="32"/>
          <w:lang w:bidi="ar-IQ"/>
        </w:rPr>
        <w:t>2001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0D0D7E" w:rsidRPr="00FA43BD" w:rsidRDefault="00B111A9" w:rsidP="00FA43BD">
      <w:pPr>
        <w:pStyle w:val="a3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أمين الخولي ومحمود عنان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المعرفة الرياضية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ط2, القاهرة , دار الفكر العربي , 2005.</w:t>
      </w:r>
    </w:p>
    <w:p w:rsidR="000656C9" w:rsidRPr="00FA43BD" w:rsidRDefault="009B1498" w:rsidP="00FA43BD">
      <w:pPr>
        <w:pStyle w:val="a3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ا</w:t>
      </w:r>
      <w:r w:rsidR="000656C9" w:rsidRPr="00FA43BD">
        <w:rPr>
          <w:rFonts w:ascii="Simplified Arabic" w:hAnsi="Simplified Arabic" w:cs="Simplified Arabic"/>
          <w:sz w:val="32"/>
          <w:szCs w:val="32"/>
          <w:rtl/>
        </w:rPr>
        <w:t>لاتحاد الدولي لكرة القدم :</w:t>
      </w:r>
      <w:r w:rsidR="00FA43B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0656C9"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براعم كرة القدم</w:t>
      </w:r>
      <w:r w:rsidR="000656C9" w:rsidRPr="00FA43BD">
        <w:rPr>
          <w:rFonts w:ascii="Simplified Arabic" w:hAnsi="Simplified Arabic" w:cs="Simplified Arabic"/>
          <w:sz w:val="32"/>
          <w:szCs w:val="32"/>
          <w:rtl/>
        </w:rPr>
        <w:t xml:space="preserve"> (ترجمة) علي الحسناوي , وزارة الشباب والرياضة ,العراق ,2012.</w:t>
      </w:r>
    </w:p>
    <w:p w:rsidR="00C53F74" w:rsidRPr="00FA43BD" w:rsidRDefault="00C53F74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بلوم بنيامين وآخرون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تقييم الطالب الجامعي التكويني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.ترجمة (محمد أمين المفتي وآخرون) .القاهرة .دار ماكرو هيل .</w:t>
      </w:r>
      <w:r w:rsidRPr="00FA43BD">
        <w:rPr>
          <w:rFonts w:ascii="Simplified Arabic" w:hAnsi="Simplified Arabic" w:cs="Simplified Arabic"/>
          <w:sz w:val="32"/>
          <w:szCs w:val="32"/>
        </w:rPr>
        <w:t>1983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1008F" w:rsidRPr="00FA43BD" w:rsidRDefault="00D1008F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بوب ولسون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كرة القدم , اصولها , فنونها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, ترجمة سلطان جرجيس حامد , بغداد , مطبعة منير , 1981 </w:t>
      </w:r>
      <w:r w:rsidR="005E78AA"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43780" w:rsidRPr="00FA43BD" w:rsidRDefault="00A43780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ثامر محسن إسماعيل , موفق مجيد المولى: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التمارين التطويرية بكرة القدم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,  ط</w:t>
      </w:r>
      <w:r w:rsidRPr="00FA43BD">
        <w:rPr>
          <w:rFonts w:ascii="Simplified Arabic" w:hAnsi="Simplified Arabic" w:cs="Simplified Arabic"/>
          <w:sz w:val="32"/>
          <w:szCs w:val="32"/>
        </w:rPr>
        <w:t>1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, دار الفكر للطباعة والنشر والتوزيع ,عمان , </w:t>
      </w:r>
      <w:r w:rsidRPr="00FA43BD">
        <w:rPr>
          <w:rFonts w:ascii="Simplified Arabic" w:hAnsi="Simplified Arabic" w:cs="Simplified Arabic"/>
          <w:sz w:val="32"/>
          <w:szCs w:val="32"/>
        </w:rPr>
        <w:t>1999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43780" w:rsidRPr="00FA43BD" w:rsidRDefault="00A43780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جواد كاظم عطية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خماسي كرة القدم الفن القادم لملاعبنا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ط1 , مطبعة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إتحاد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الشركات الرياضي العراقي , 2005 .</w:t>
      </w:r>
    </w:p>
    <w:p w:rsidR="00B111A9" w:rsidRPr="00FA43BD" w:rsidRDefault="00B111A9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حسام سعيد المؤمن . منهج مقترح لتطوير بعض القدرات والمهارات الأساسية للاعبي خماسي كرة القدم . رسالة ماجستير . جامعة بغداد . كلية التربية الرياضية.</w:t>
      </w:r>
    </w:p>
    <w:p w:rsidR="00D539FB" w:rsidRPr="00FA43BD" w:rsidRDefault="00D539FB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حنفي محمود مختار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الاسس العلمية في تدريب كرة القدم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, القاهرة , دار الفكر العربي , 1992  .</w:t>
      </w:r>
    </w:p>
    <w:p w:rsidR="0001738F" w:rsidRPr="00FA43BD" w:rsidRDefault="0001738F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خليل ابراهيم سليمان الحديثي : تأثير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أستخدام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أسلوب التعلم التعاوني بطريقة التدريب الدائري في تعلم بعض المهارات الاساسية للكرة الطائرة , اطروحة دكتوراه , كلية التربية الرياضية و جامعة بغداد ,2003 .</w:t>
      </w:r>
    </w:p>
    <w:p w:rsidR="00B111A9" w:rsidRPr="00FA43BD" w:rsidRDefault="00282961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دليل مدرس التربية الرياضية : المديرية العامة للمناهج ,ط1 .</w:t>
      </w:r>
    </w:p>
    <w:p w:rsidR="008139C3" w:rsidRPr="00FA43BD" w:rsidRDefault="008139C3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رحيم يونس كرو العزاوي ,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القياس والتقويم في العملية التدريسية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ط</w:t>
      </w:r>
      <w:r w:rsidRPr="00FA43BD">
        <w:rPr>
          <w:rFonts w:ascii="Simplified Arabic" w:hAnsi="Simplified Arabic" w:cs="Simplified Arabic"/>
          <w:sz w:val="32"/>
          <w:szCs w:val="32"/>
        </w:rPr>
        <w:t>1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, دار دجلة ,العراق,  </w:t>
      </w:r>
      <w:r w:rsidRPr="00FA43BD">
        <w:rPr>
          <w:rFonts w:ascii="Simplified Arabic" w:hAnsi="Simplified Arabic" w:cs="Simplified Arabic"/>
          <w:sz w:val="32"/>
          <w:szCs w:val="32"/>
        </w:rPr>
        <w:t>2008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5E78AA" w:rsidRPr="00FA43BD" w:rsidRDefault="005E78A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ريسان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خريبط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مجيد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مناهج البحث في التربية الرياضية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، الموصل ،مطابع جامعة الموصل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EG"/>
        </w:rPr>
        <w:t xml:space="preserve"> , 1989.</w:t>
      </w:r>
    </w:p>
    <w:p w:rsidR="000E3D01" w:rsidRPr="00FA43BD" w:rsidRDefault="000E3D01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رودي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شتملر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طرق الإحصاء في التربية الرياضية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، ( ترجمة ) عبد علي نصيف ومحمود السامرائي ، بغداد ، دار الحرية للطباعة والنشر ، </w:t>
      </w:r>
      <w:r w:rsidRPr="00FA43BD">
        <w:rPr>
          <w:rFonts w:ascii="Simplified Arabic" w:hAnsi="Simplified Arabic" w:cs="Simplified Arabic"/>
          <w:sz w:val="32"/>
          <w:szCs w:val="32"/>
        </w:rPr>
        <w:t>1974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1008F" w:rsidRPr="00FA43BD" w:rsidRDefault="00D1008F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زهير الخشاب ومحمد اسمر الحياني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كرة القدم لطلاب واقسام التربية الرياضية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,ط2 , الموصل , دار الكتب للطباعة والنشر , 1999 .</w:t>
      </w:r>
    </w:p>
    <w:p w:rsidR="00D1008F" w:rsidRPr="00FA43BD" w:rsidRDefault="00D1008F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زهير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قاسم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الخشاب و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معتز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يونس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ذنون</w:t>
      </w:r>
      <w:proofErr w:type="spellEnd"/>
      <w:r w:rsidRPr="00FA43BD">
        <w:rPr>
          <w:rFonts w:ascii="Simplified Arabic" w:hAnsi="Simplified Arabic" w:cs="Simplified Arabic"/>
          <w:sz w:val="32"/>
          <w:szCs w:val="32"/>
        </w:rPr>
        <w:t xml:space="preserve"> :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كرة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القدم</w:t>
      </w:r>
      <w:r w:rsidRPr="00FA43BD">
        <w:rPr>
          <w:rFonts w:ascii="Simplified Arabic" w:hAnsi="Simplified Arabic" w:cs="Simplified Arabic"/>
          <w:sz w:val="32"/>
          <w:szCs w:val="32"/>
          <w:u w:val="single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,</w:t>
      </w:r>
      <w:r w:rsidRPr="00FA43BD">
        <w:rPr>
          <w:rFonts w:ascii="Simplified Arabic" w:hAnsi="Simplified Arabic" w:cs="Simplified Arabic"/>
          <w:sz w:val="32"/>
          <w:szCs w:val="32"/>
          <w:u w:val="single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مهارات,</w:t>
      </w:r>
      <w:r w:rsidRPr="00FA43BD">
        <w:rPr>
          <w:rFonts w:ascii="Simplified Arabic" w:hAnsi="Simplified Arabic" w:cs="Simplified Arabic"/>
          <w:sz w:val="32"/>
          <w:szCs w:val="32"/>
          <w:u w:val="single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اختبارات,</w:t>
      </w:r>
      <w:r w:rsidRPr="00FA43BD">
        <w:rPr>
          <w:rFonts w:ascii="Simplified Arabic" w:hAnsi="Simplified Arabic" w:cs="Simplified Arabic"/>
          <w:sz w:val="32"/>
          <w:szCs w:val="32"/>
          <w:u w:val="single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قانون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،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دار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ابن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الأثير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للطباعة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،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الموصل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2005 .</w:t>
      </w:r>
    </w:p>
    <w:p w:rsidR="005E78AA" w:rsidRPr="00FA43BD" w:rsidRDefault="005E78A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زكريا محمد الظاهر واخرون :مبادئ  علم النفس والتقويم في التربية الرياضية , ط1 , عمان , مطابع الارز , 1999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43780" w:rsidRPr="00FA43BD" w:rsidRDefault="005E78A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زيد العويدي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اساليب تدريس العلوم في التربية الاساسية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ط1 ,الامارات العربية المتحدة , الكتاب الجامعي , 2005 .</w:t>
      </w:r>
    </w:p>
    <w:p w:rsidR="004405BC" w:rsidRPr="00FA43BD" w:rsidRDefault="004405BC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سامي الصفار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كرة القدم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, كتاب منهجي لطلاب التربية الرياضية , ج2 ., ط2 محدثة , مديرية دار الكتب للطباعة والنشر  بغداد ,1987.</w:t>
      </w:r>
    </w:p>
    <w:p w:rsidR="008139C3" w:rsidRPr="00FA43BD" w:rsidRDefault="008139C3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سامي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عرنيج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واخرون 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مناهج البحث العلمي واساليبه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, المجدلاوي للنشر والتوزيع وط2 , عمان , 1999.</w:t>
      </w:r>
    </w:p>
    <w:p w:rsidR="005E78AA" w:rsidRPr="00FA43BD" w:rsidRDefault="005E78AA" w:rsidP="00FA43BD">
      <w:pPr>
        <w:pStyle w:val="a3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  <w:lang w:val="x-none" w:eastAsia="x-none"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val="x-none" w:eastAsia="x-none"/>
        </w:rPr>
        <w:t xml:space="preserve">سليمان عودة وفتحي حسن ملكاوي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  <w:lang w:val="x-none" w:eastAsia="x-none"/>
        </w:rPr>
        <w:t xml:space="preserve">أساسيات البحث العلمي في التربية والعلوم الانسانية , عناصره ,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u w:val="single"/>
          <w:rtl/>
          <w:lang w:val="x-none" w:eastAsia="x-none"/>
        </w:rPr>
        <w:t>منهاجهه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u w:val="single"/>
          <w:rtl/>
          <w:lang w:val="x-none" w:eastAsia="x-none"/>
        </w:rPr>
        <w:t xml:space="preserve"> , التحليل الاحصائي لبياناته,</w:t>
      </w:r>
      <w:r w:rsidRPr="00FA43BD">
        <w:rPr>
          <w:rFonts w:ascii="Simplified Arabic" w:hAnsi="Simplified Arabic" w:cs="Simplified Arabic"/>
          <w:sz w:val="32"/>
          <w:szCs w:val="32"/>
          <w:rtl/>
          <w:lang w:val="x-none" w:eastAsia="x-none"/>
        </w:rPr>
        <w:t xml:space="preserve"> الم</w:t>
      </w:r>
      <w:r w:rsidR="00F56998" w:rsidRPr="00FA43BD">
        <w:rPr>
          <w:rFonts w:ascii="Simplified Arabic" w:hAnsi="Simplified Arabic" w:cs="Simplified Arabic"/>
          <w:sz w:val="32"/>
          <w:szCs w:val="32"/>
          <w:rtl/>
          <w:lang w:val="x-none" w:eastAsia="x-none"/>
        </w:rPr>
        <w:t>نار للنشر والتوزيع ,الاردن ,2000</w:t>
      </w:r>
      <w:r w:rsidRPr="00FA43BD">
        <w:rPr>
          <w:rFonts w:ascii="Simplified Arabic" w:hAnsi="Simplified Arabic" w:cs="Simplified Arabic"/>
          <w:sz w:val="32"/>
          <w:szCs w:val="32"/>
          <w:rtl/>
          <w:lang w:val="x-none" w:eastAsia="x-none"/>
        </w:rPr>
        <w:t>.</w:t>
      </w:r>
    </w:p>
    <w:p w:rsidR="005E78AA" w:rsidRPr="00FA43BD" w:rsidRDefault="005E78A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سناء عبد الامير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الخيكاني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. التعلم المعرفي وعلاقته بالكفاءة التدريسية . رسالة ماجستير . كلية التربية الرياضية للبنات , جامعة بغداد . 2004 .</w:t>
      </w:r>
    </w:p>
    <w:p w:rsidR="005E78AA" w:rsidRPr="00FA43BD" w:rsidRDefault="005E78A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صباح حسين العجيلي  واخرون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مبادئ القياس والتقويم التربوي ,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بغداد , مكتب احمد الدباغ للطباعة والاستنساخ ,2001 .</w:t>
      </w:r>
    </w:p>
    <w:p w:rsidR="005E78AA" w:rsidRPr="00FA43BD" w:rsidRDefault="005E78A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صلاح الدين محمود علام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القياس والتقويم النفسي والتربوي ، أساسياته تطبيقاته وتوجيهاته المعاصرة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 القاهرة ،دار الفكر العربي,2000.</w:t>
      </w:r>
    </w:p>
    <w:p w:rsidR="00C53F74" w:rsidRPr="00FA43BD" w:rsidRDefault="00C53F74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عبد الجليل إبراهيم الزوبعي  وآخرون .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الاختبارات والمقاييس النفسية .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الموصل . دار الكتب للطباعة والنشر , 1981.</w:t>
      </w:r>
    </w:p>
    <w:p w:rsidR="00C53F74" w:rsidRPr="00FA43BD" w:rsidRDefault="00C53F74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عبد الرحمن عدس :.مبادئ الاحصاء في التربية وعلم النفس.ج2.عمان.مكتبة الأقصى.1981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مر الله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ألبساطي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قواعد أسس التدريب الرياضي وتطبيقاته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،الإسكندرية ، مطبعة المعارف، </w:t>
      </w:r>
      <w:r w:rsidRPr="00FA43BD">
        <w:rPr>
          <w:rFonts w:ascii="Simplified Arabic" w:hAnsi="Simplified Arabic" w:cs="Simplified Arabic"/>
          <w:sz w:val="32"/>
          <w:szCs w:val="32"/>
        </w:rPr>
        <w:t>1998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53F74" w:rsidRPr="00FA43BD" w:rsidRDefault="00C53F74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عبد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المنعم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احمد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جاسم: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حقيبة اختبارات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لانتقاء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لاعبي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كرة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القدم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بأعمار(</w:t>
      </w:r>
      <w:r w:rsidRPr="00FA43BD">
        <w:rPr>
          <w:rFonts w:ascii="Simplified Arabic" w:hAnsi="Simplified Arabic" w:cs="Simplified Arabic"/>
          <w:sz w:val="32"/>
          <w:szCs w:val="32"/>
        </w:rPr>
        <w:t>10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-</w:t>
      </w:r>
      <w:r w:rsidRPr="00FA43BD">
        <w:rPr>
          <w:rFonts w:ascii="Simplified Arabic" w:hAnsi="Simplified Arabic" w:cs="Simplified Arabic"/>
          <w:sz w:val="32"/>
          <w:szCs w:val="32"/>
        </w:rPr>
        <w:t>12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) سنة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وفق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عدد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من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المحددات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.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أطروحة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دكتوراه غير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منشور.جامعة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بغداد .2008.</w:t>
      </w:r>
    </w:p>
    <w:p w:rsidR="009B1498" w:rsidRPr="00FA43BD" w:rsidRDefault="009B1498" w:rsidP="00FA43BD">
      <w:pPr>
        <w:pStyle w:val="a3"/>
        <w:numPr>
          <w:ilvl w:val="0"/>
          <w:numId w:val="5"/>
        </w:numPr>
        <w:tabs>
          <w:tab w:val="left" w:pos="386"/>
        </w:tabs>
        <w:spacing w:after="0"/>
        <w:ind w:left="282" w:hanging="282"/>
        <w:jc w:val="both"/>
        <w:rPr>
          <w:rFonts w:ascii="Simplified Arabic" w:eastAsia="Calibri" w:hAnsi="Simplified Arabic" w:cs="Simplified Arabic"/>
          <w:sz w:val="32"/>
          <w:szCs w:val="32"/>
        </w:rPr>
      </w:pPr>
      <w:r w:rsidRPr="00FA43BD">
        <w:rPr>
          <w:rFonts w:ascii="Simplified Arabic" w:eastAsia="Calibri" w:hAnsi="Simplified Arabic" w:cs="Simplified Arabic"/>
          <w:sz w:val="32"/>
          <w:szCs w:val="32"/>
          <w:rtl/>
        </w:rPr>
        <w:t xml:space="preserve">عزو اسماعيل عفانة وجمال عبد ربه </w:t>
      </w:r>
      <w:proofErr w:type="spellStart"/>
      <w:r w:rsidRPr="00FA43BD">
        <w:rPr>
          <w:rFonts w:ascii="Simplified Arabic" w:eastAsia="Calibri" w:hAnsi="Simplified Arabic" w:cs="Simplified Arabic"/>
          <w:sz w:val="32"/>
          <w:szCs w:val="32"/>
          <w:rtl/>
        </w:rPr>
        <w:t>الزعاتين</w:t>
      </w:r>
      <w:proofErr w:type="spellEnd"/>
      <w:r w:rsidRPr="00FA43BD">
        <w:rPr>
          <w:rFonts w:ascii="Simplified Arabic" w:eastAsia="Calibri" w:hAnsi="Simplified Arabic" w:cs="Simplified Arabic"/>
          <w:sz w:val="32"/>
          <w:szCs w:val="32"/>
          <w:rtl/>
        </w:rPr>
        <w:t xml:space="preserve"> :التعلم في مجموعات وط1 ,دار الميسرة وعمان ,2008.</w:t>
      </w:r>
    </w:p>
    <w:p w:rsidR="009B1498" w:rsidRPr="00FA43BD" w:rsidRDefault="009B1498" w:rsidP="00FA43BD">
      <w:pPr>
        <w:pStyle w:val="a3"/>
        <w:numPr>
          <w:ilvl w:val="0"/>
          <w:numId w:val="5"/>
        </w:numPr>
        <w:tabs>
          <w:tab w:val="left" w:pos="386"/>
        </w:tabs>
        <w:spacing w:after="0"/>
        <w:ind w:left="282" w:hanging="282"/>
        <w:jc w:val="both"/>
        <w:rPr>
          <w:rFonts w:ascii="Simplified Arabic" w:eastAsia="Calibri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عطا الله احمد : اساليب وطرائق التدريس في التربية البدنية والرياضية , ط1 , ديوان المطبوعات الجامعية , الجزائر , 2006</w:t>
      </w:r>
      <w:r w:rsidRPr="00FA43BD">
        <w:rPr>
          <w:rFonts w:ascii="Simplified Arabic" w:eastAsia="Calibri" w:hAnsi="Simplified Arabic" w:cs="Simplified Arabic"/>
          <w:sz w:val="32"/>
          <w:szCs w:val="32"/>
          <w:rtl/>
        </w:rPr>
        <w:t xml:space="preserve"> .</w:t>
      </w:r>
    </w:p>
    <w:p w:rsidR="009B1498" w:rsidRPr="00FA43BD" w:rsidRDefault="009B1498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lastRenderedPageBreak/>
        <w:t>عماد زبير احمد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التكنيك والتكتيك في خماسي كرة القدم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(FOTSAL)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ط1 , بغداد , دار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االسندباد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للطباعة ,2005.</w:t>
      </w:r>
    </w:p>
    <w:p w:rsidR="009B1498" w:rsidRPr="00FA43BD" w:rsidRDefault="009B1498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عمار شهاب أحمد الجبوري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: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تصميم وبناء بعض الاختبارات المهارية للاعبي خماسي كرة القدم رسالة ماجستير غير منشورة, جامعة الموصل ,</w:t>
      </w:r>
      <w:r w:rsidRPr="00FA43BD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تربية رياضية, 2008 م .</w:t>
      </w:r>
    </w:p>
    <w:p w:rsidR="009B1498" w:rsidRPr="00FA43BD" w:rsidRDefault="009B1498" w:rsidP="00FA43BD">
      <w:pPr>
        <w:pStyle w:val="a3"/>
        <w:numPr>
          <w:ilvl w:val="0"/>
          <w:numId w:val="5"/>
        </w:numPr>
        <w:tabs>
          <w:tab w:val="left" w:pos="386"/>
        </w:tabs>
        <w:spacing w:after="0"/>
        <w:ind w:left="282" w:hanging="282"/>
        <w:jc w:val="both"/>
        <w:rPr>
          <w:rFonts w:ascii="Simplified Arabic" w:eastAsia="Calibri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غازي صالح محمود: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كرة القدم المفاهيم,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التدريب, مكتب زاكي ,بغداد  , 2008</w:t>
      </w:r>
      <w:r w:rsidRPr="00FA43BD">
        <w:rPr>
          <w:rFonts w:ascii="Simplified Arabic" w:eastAsia="Calibri" w:hAnsi="Simplified Arabic" w:cs="Simplified Arabic"/>
          <w:sz w:val="32"/>
          <w:szCs w:val="32"/>
          <w:rtl/>
        </w:rPr>
        <w:t>.</w:t>
      </w:r>
    </w:p>
    <w:p w:rsidR="009B1498" w:rsidRPr="00FA43BD" w:rsidRDefault="009B1498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فاروق عبد السلام (واخرون)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مدخل علم القياس التربوي والنفسي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, ط1 , الرياض , دار الهلال للنشر والتوزيع , 1991.</w:t>
      </w:r>
    </w:p>
    <w:p w:rsidR="00E34A5A" w:rsidRPr="00FA43BD" w:rsidRDefault="00E34A5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فايز جمعة النجار وآخرون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أساليب البحث العلمي- منظور تطبيقي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، دار حامد ,عمان ,2010.</w:t>
      </w:r>
    </w:p>
    <w:p w:rsidR="00E34A5A" w:rsidRPr="00FA43BD" w:rsidRDefault="00E34A5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فرج عبد الجليل :تأثير استخدام أسلوبي ( الإتقان  و الأقران) في تعليم وتطوير مستوى الأداء لبعض المهارات الأساسية والمعرفية   للناشئين بكرة القدم للصالات, رسالة ماجستير , كلية التربية الرياضية , جامعة البصرة ,</w:t>
      </w:r>
      <w:r w:rsidRPr="00FA43BD">
        <w:rPr>
          <w:rFonts w:ascii="Simplified Arabic" w:hAnsi="Simplified Arabic" w:cs="Simplified Arabic"/>
          <w:sz w:val="32"/>
          <w:szCs w:val="32"/>
        </w:rPr>
        <w:t>2011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E34A5A" w:rsidRPr="00FA43BD" w:rsidRDefault="00E34A5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فريد ابو زينة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اساسيات القياس والتقويم التربوي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,عمان , مكتبة الفلاح ,1992.</w:t>
      </w:r>
    </w:p>
    <w:p w:rsidR="00E34A5A" w:rsidRPr="00FA43BD" w:rsidRDefault="00E34A5A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قاسم لزام صبر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نظرية الاستعداد وتدريبات المناطق المحددة بكرة القدم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. ط</w:t>
      </w:r>
      <w:r w:rsidRPr="00FA43BD">
        <w:rPr>
          <w:rFonts w:ascii="Simplified Arabic" w:hAnsi="Simplified Arabic" w:cs="Simplified Arabic"/>
          <w:sz w:val="32"/>
          <w:szCs w:val="32"/>
        </w:rPr>
        <w:t>1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. الدار الجامعية للطباعة والنشر . العراق . </w:t>
      </w:r>
      <w:r w:rsidRPr="00FA43BD">
        <w:rPr>
          <w:rFonts w:ascii="Simplified Arabic" w:hAnsi="Simplified Arabic" w:cs="Simplified Arabic"/>
          <w:sz w:val="32"/>
          <w:szCs w:val="32"/>
        </w:rPr>
        <w:t>2009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14291B" w:rsidRPr="00FA43BD" w:rsidRDefault="0014291B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قاسم لزام صبر وآخران: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أسس التعلم والتعليم وتطبيقاته في كرة القدم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، دار الفكر للطباعة والنشر والتوزيع، عمان، 2005 .</w:t>
      </w:r>
    </w:p>
    <w:p w:rsidR="00F3212C" w:rsidRPr="00FA43BD" w:rsidRDefault="00F3212C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قيس ناجي عبد الجبار وشامل كامل محمد.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مباديء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الاحصاء في التربية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البدنية،بغداد،مطبعة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التعليم العالي ،1988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3212C" w:rsidRPr="00FA43BD" w:rsidRDefault="00F3212C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كورفر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تطوير مهارات كرة القد للشباب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( ترجمة ) علي ألحسناوي . الدورة التدريبية الدولية . السويد . 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2005 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794120" w:rsidRPr="00FA43BD" w:rsidRDefault="00794120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ليلى السيد فرحات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القياس المعرفي الرياضي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القاهرة , دار المعارف , 2001 .</w:t>
      </w:r>
    </w:p>
    <w:p w:rsidR="00152F27" w:rsidRPr="00FA43BD" w:rsidRDefault="00152F27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لطيف حسين عاجل العزاوي : تأثير أسلوب التمرين المتجمع والمتوزع في تعلم بعض المهارات الاساسية في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الجمناستك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رسالة ماجستير , كلية التربية الرياضية , جامعة بغداد , 2005 .</w:t>
      </w:r>
    </w:p>
    <w:p w:rsidR="00F3212C" w:rsidRPr="00FA43BD" w:rsidRDefault="00F3212C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محمد جاسم الياسري ومروان عبد المجيد .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الاساليب الاحصائية في مجالات البحوث التربوية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، ط1 ، عمان ، مؤسسة الوراق للنشر والتوزيع ، 2001 .</w:t>
      </w:r>
    </w:p>
    <w:p w:rsidR="00F3212C" w:rsidRPr="00FA43BD" w:rsidRDefault="00F3212C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محمد حسن علاوي وأسامة كامل راتب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البحث العلمي في التربية الرياضية وعلم النفس الرياضي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، القاهرة ، دار الفكر العربي,  1999.</w:t>
      </w:r>
    </w:p>
    <w:p w:rsidR="00F3212C" w:rsidRPr="00FA43BD" w:rsidRDefault="00F3212C" w:rsidP="00FA43BD">
      <w:pPr>
        <w:pStyle w:val="a3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lang w:val="x-none" w:eastAsia="x-none"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val="x-none" w:eastAsia="x-none" w:bidi="ar-IQ"/>
        </w:rPr>
        <w:t xml:space="preserve">محمد ملحم سامي.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  <w:lang w:val="x-none" w:eastAsia="x-none" w:bidi="ar-IQ"/>
        </w:rPr>
        <w:t xml:space="preserve">مناهج البحث في التربية وعلم النفس. </w:t>
      </w:r>
      <w:r w:rsidRPr="00FA43BD">
        <w:rPr>
          <w:rFonts w:ascii="Simplified Arabic" w:hAnsi="Simplified Arabic" w:cs="Simplified Arabic"/>
          <w:sz w:val="32"/>
          <w:szCs w:val="32"/>
          <w:rtl/>
          <w:lang w:val="x-none" w:eastAsia="x-none" w:bidi="ar-IQ"/>
        </w:rPr>
        <w:t>ط</w:t>
      </w:r>
      <w:r w:rsidRPr="00FA43BD">
        <w:rPr>
          <w:rFonts w:ascii="Simplified Arabic" w:hAnsi="Simplified Arabic" w:cs="Simplified Arabic"/>
          <w:sz w:val="32"/>
          <w:szCs w:val="32"/>
          <w:lang w:eastAsia="x-none" w:bidi="ar-IQ"/>
        </w:rPr>
        <w:t>6</w:t>
      </w:r>
      <w:r w:rsidRPr="00FA43BD">
        <w:rPr>
          <w:rFonts w:ascii="Simplified Arabic" w:hAnsi="Simplified Arabic" w:cs="Simplified Arabic"/>
          <w:sz w:val="32"/>
          <w:szCs w:val="32"/>
          <w:rtl/>
          <w:lang w:val="x-none" w:eastAsia="x-none" w:bidi="ar-IQ"/>
        </w:rPr>
        <w:t xml:space="preserve">, دار الميسرة للتوزيع والنشر والطباعة ,عمان ,الأردن </w:t>
      </w:r>
      <w:r w:rsidRPr="00FA43BD">
        <w:rPr>
          <w:rFonts w:ascii="Simplified Arabic" w:hAnsi="Simplified Arabic" w:cs="Simplified Arabic"/>
          <w:sz w:val="32"/>
          <w:szCs w:val="32"/>
          <w:lang w:eastAsia="x-none" w:bidi="ar-IQ"/>
        </w:rPr>
        <w:t>2010</w:t>
      </w:r>
      <w:r w:rsidRPr="00FA43BD">
        <w:rPr>
          <w:rFonts w:ascii="Simplified Arabic" w:hAnsi="Simplified Arabic" w:cs="Simplified Arabic"/>
          <w:sz w:val="32"/>
          <w:szCs w:val="32"/>
          <w:rtl/>
          <w:lang w:val="x-none" w:eastAsia="x-none" w:bidi="ar-IQ"/>
        </w:rPr>
        <w:t xml:space="preserve">. </w:t>
      </w:r>
    </w:p>
    <w:p w:rsidR="0001738F" w:rsidRPr="00FA43BD" w:rsidRDefault="0001738F" w:rsidP="00FA43BD">
      <w:pPr>
        <w:pStyle w:val="a3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  <w:lang w:val="x-none" w:eastAsia="x-none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محمد محمود الحيلة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التصميم التعليمي – النظرية والممارسة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, ط1 , دار الميسرة للنشر والتوزيع والطباعة , عمان , 1999</w:t>
      </w:r>
      <w:r w:rsidRPr="00FA43BD">
        <w:rPr>
          <w:rFonts w:ascii="Simplified Arabic" w:hAnsi="Simplified Arabic" w:cs="Simplified Arabic"/>
          <w:sz w:val="32"/>
          <w:szCs w:val="32"/>
          <w:rtl/>
          <w:lang w:val="x-none" w:eastAsia="x-none"/>
        </w:rPr>
        <w:t>.</w:t>
      </w:r>
    </w:p>
    <w:p w:rsidR="00F3212C" w:rsidRPr="00FA43BD" w:rsidRDefault="00F3212C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مجمع اللغة العربية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مجمع علم النفس والتربية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، ج1 ، القاهرة ، الهيئة العامة لشؤون المطابع الاميرية ، 1984.</w:t>
      </w:r>
    </w:p>
    <w:p w:rsidR="00F3212C" w:rsidRPr="00FA43BD" w:rsidRDefault="00B77A2B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مروان عبد المجيد إبراهيم: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أسس البحث العلمي لإعداد الرسائل الجامعية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، ط1, مؤسسة الوراق للنشر والتوزيع، عمان، </w:t>
      </w:r>
      <w:r w:rsidRPr="00FA43BD">
        <w:rPr>
          <w:rFonts w:ascii="Simplified Arabic" w:hAnsi="Simplified Arabic" w:cs="Simplified Arabic"/>
          <w:sz w:val="32"/>
          <w:szCs w:val="32"/>
        </w:rPr>
        <w:t>2000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77A2B" w:rsidRPr="00FA43BD" w:rsidRDefault="00B77A2B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مروان عبد المجيد , محمد جاسم الياسري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المدخل إلى القياس والتقويم التربوي واستخدامه في مجال التدريس الصفي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دار وائل للنشر والتوزيع , عمان , رام الله , 2002.</w:t>
      </w:r>
    </w:p>
    <w:p w:rsidR="00B77A2B" w:rsidRPr="00FA43BD" w:rsidRDefault="00B77A2B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مصطفى محمود الامام وآخرون .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التقويم والقياس 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،دار الحكمة للطباعة والنشر ,1999 .</w:t>
      </w:r>
    </w:p>
    <w:p w:rsidR="00B77A2B" w:rsidRPr="00FA43BD" w:rsidRDefault="00B77A2B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مكي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محمود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حسین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الراوي: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بناء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بطارية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اختبار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المهارات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الأساسية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بكرة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القدم للاعبي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شباب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محافظة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</w:rPr>
        <w:t>نينوى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أطروحة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دكتوراه </w:t>
      </w:r>
      <w:r w:rsidRPr="00FA43BD">
        <w:rPr>
          <w:rFonts w:ascii="Simplified Arabic" w:hAnsi="Simplified Arabic" w:cs="Simplified Arabic"/>
          <w:sz w:val="32"/>
          <w:szCs w:val="32"/>
        </w:rPr>
        <w:t xml:space="preserve"> .</w:t>
      </w:r>
    </w:p>
    <w:p w:rsidR="00B77A2B" w:rsidRPr="00FA43BD" w:rsidRDefault="00B77A2B" w:rsidP="00FA43BD">
      <w:pPr>
        <w:pStyle w:val="a3"/>
        <w:numPr>
          <w:ilvl w:val="0"/>
          <w:numId w:val="5"/>
        </w:numPr>
        <w:tabs>
          <w:tab w:val="left" w:pos="386"/>
        </w:tabs>
        <w:spacing w:after="0"/>
        <w:ind w:left="282" w:hanging="282"/>
        <w:jc w:val="both"/>
        <w:rPr>
          <w:rFonts w:ascii="Simplified Arabic" w:eastAsia="Calibri" w:hAnsi="Simplified Arabic" w:cs="Simplified Arabic"/>
          <w:sz w:val="32"/>
          <w:szCs w:val="32"/>
        </w:rPr>
      </w:pPr>
      <w:r w:rsidRPr="00FA43BD">
        <w:rPr>
          <w:rFonts w:ascii="Simplified Arabic" w:eastAsia="Calibri" w:hAnsi="Simplified Arabic" w:cs="Simplified Arabic"/>
          <w:sz w:val="32"/>
          <w:szCs w:val="32"/>
          <w:rtl/>
        </w:rPr>
        <w:t>مهدي محمود سالم وعبد اللطيف بن حمد الحلبي :التربية الميدانية واساسيات التدريس ,ط2 , دار الفكر العربي ,الرياض ,1998.</w:t>
      </w:r>
    </w:p>
    <w:p w:rsidR="00B77A2B" w:rsidRPr="00FA43BD" w:rsidRDefault="00B77A2B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Style w:val="a6"/>
          <w:rFonts w:ascii="Simplified Arabic" w:hAnsi="Simplified Arabic" w:cs="Simplified Arabic"/>
          <w:i w:val="0"/>
          <w:iCs w:val="0"/>
          <w:sz w:val="32"/>
          <w:szCs w:val="32"/>
          <w:rtl/>
        </w:rPr>
        <w:lastRenderedPageBreak/>
        <w:t xml:space="preserve">مهند يوسف كاظم ؛ تأثيـر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برنامج </w:t>
      </w:r>
      <w:r w:rsidRPr="00FA43BD">
        <w:rPr>
          <w:rStyle w:val="a6"/>
          <w:rFonts w:ascii="Simplified Arabic" w:hAnsi="Simplified Arabic" w:cs="Simplified Arabic"/>
          <w:i w:val="0"/>
          <w:iCs w:val="0"/>
          <w:sz w:val="32"/>
          <w:szCs w:val="32"/>
          <w:rtl/>
        </w:rPr>
        <w:t xml:space="preserve"> تعـلـيمـي مقترح في تـطويـر بعـــض القدرات الإدراكية ( الحس- حركية ) وأهم المهارات  الأساسية بكرة القدم للصــــالات لدى  اللاعبين الناشئيــن , رسالة ماجستير ,غير منشورة, جامعة البصرة, كلية التربية الرياضية ,2013 .</w:t>
      </w:r>
    </w:p>
    <w:p w:rsidR="00B77A2B" w:rsidRPr="00FA43BD" w:rsidRDefault="00B77A2B" w:rsidP="00FA43BD">
      <w:pPr>
        <w:pStyle w:val="a3"/>
        <w:numPr>
          <w:ilvl w:val="0"/>
          <w:numId w:val="5"/>
        </w:numPr>
        <w:tabs>
          <w:tab w:val="num" w:pos="-154"/>
        </w:tabs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موسى النبهان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أساسيات القياس في العلوم السلوكية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ط1، دار الشروق للنشر والتوزيع، عمان، الأردن, </w:t>
      </w:r>
      <w:r w:rsidRPr="00FA43BD">
        <w:rPr>
          <w:rFonts w:ascii="Simplified Arabic" w:hAnsi="Simplified Arabic" w:cs="Simplified Arabic"/>
          <w:sz w:val="32"/>
          <w:szCs w:val="32"/>
          <w:lang w:bidi="ar-IQ"/>
        </w:rPr>
        <w:t>2004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 </w:t>
      </w:r>
    </w:p>
    <w:p w:rsidR="00F81409" w:rsidRPr="00FA43BD" w:rsidRDefault="00F81409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نادر فهمي الزيود وهشام عامر عليان .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مبادى القياس والتقويم في التربية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. ط2 . عمان ، دار الفكر للطباعة والنشر والتوزيع .1988.</w:t>
      </w:r>
    </w:p>
    <w:p w:rsidR="00B77A2B" w:rsidRPr="00FA43BD" w:rsidRDefault="00CE6975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ناهدة عبد زيد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أساسيات التعلم الحركي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, ط1 , النجف , دار الضياء للطباعة والتصميم , 2008 .</w:t>
      </w:r>
    </w:p>
    <w:p w:rsidR="00C86903" w:rsidRPr="00FA43BD" w:rsidRDefault="00CE6975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نبراس كامل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هدايت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أثر منهج باستخدام الأجهزة وبدونها في تطور بعض القدرات </w:t>
      </w:r>
      <w:proofErr w:type="spellStart"/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ألبدنيه</w:t>
      </w:r>
      <w:proofErr w:type="spellEnd"/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واكتساب بعض المهارات الأساسية بخماسي كرة القدم للنساء . رسالة ماجستير غير منشورة , جامعة ديالى  , </w:t>
      </w:r>
      <w:r w:rsidRPr="00FA43BD">
        <w:rPr>
          <w:rFonts w:ascii="Simplified Arabic" w:hAnsi="Simplified Arabic" w:cs="Simplified Arabic"/>
          <w:sz w:val="32"/>
          <w:szCs w:val="32"/>
          <w:lang w:bidi="ar-IQ"/>
        </w:rPr>
        <w:t>2008</w:t>
      </w:r>
      <w:r w:rsidRPr="00FA43BD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86903" w:rsidRPr="00FA43BD" w:rsidRDefault="00C86903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هاشم ياسر حسن : 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تمرينات خاصة لتطوير دقة الاداء الحركي المهاري للاعبي كرة القدم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, ط1 , مكتبة المجتمع العربي للنشر والتوزيع , عمان , الاردن , 2011 .</w:t>
      </w:r>
    </w:p>
    <w:p w:rsidR="004405BC" w:rsidRPr="00FA43BD" w:rsidRDefault="004405BC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وجيه محجوب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التعلم والتعليم والبرامج الحركية 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, ط1 , دار الفكر للطباعة والنشر , عمان ,2002.</w:t>
      </w:r>
    </w:p>
    <w:p w:rsidR="00CE6975" w:rsidRPr="00FA43BD" w:rsidRDefault="00CE6975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وميض شامل كامل : تأثير تمرينات خاصة في تطوير السرعة والرشاقة والسرعة الحركية وعلاقتها ببعض المهارات الأساسية بكرة القدم ، رسالة ماجستير غير منشوره ، كلية التربية الرياضية ، جامعة بغداد ، </w:t>
      </w:r>
      <w:r w:rsidRPr="00FA43BD">
        <w:rPr>
          <w:rFonts w:ascii="Simplified Arabic" w:hAnsi="Simplified Arabic" w:cs="Simplified Arabic"/>
          <w:sz w:val="32"/>
          <w:szCs w:val="32"/>
        </w:rPr>
        <w:t>2003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 .</w:t>
      </w:r>
    </w:p>
    <w:p w:rsidR="00F81409" w:rsidRPr="00FA43BD" w:rsidRDefault="00F81409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وديع ياسين وحسن محمد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التطبيقات الإحصائية واستخدامات الحاسوب في بحوث التربية الرياضية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، الموصل ، دار الكتب للطباعة والنشر ، </w:t>
      </w:r>
      <w:r w:rsidRPr="00FA43BD">
        <w:rPr>
          <w:rFonts w:ascii="Simplified Arabic" w:hAnsi="Simplified Arabic" w:cs="Simplified Arabic"/>
          <w:sz w:val="32"/>
          <w:szCs w:val="32"/>
        </w:rPr>
        <w:t>1999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E6975" w:rsidRDefault="00CE6975" w:rsidP="00FA43BD">
      <w:pPr>
        <w:pStyle w:val="a4"/>
        <w:numPr>
          <w:ilvl w:val="0"/>
          <w:numId w:val="5"/>
        </w:numPr>
        <w:spacing w:after="0"/>
        <w:ind w:left="282" w:hanging="282"/>
        <w:jc w:val="both"/>
        <w:rPr>
          <w:rFonts w:ascii="Simplified Arabic" w:hAnsi="Simplified Arabic" w:cs="Simplified Arabic"/>
          <w:sz w:val="32"/>
          <w:szCs w:val="32"/>
        </w:rPr>
      </w:pPr>
      <w:r w:rsidRPr="00FA43BD">
        <w:rPr>
          <w:rFonts w:ascii="Simplified Arabic" w:hAnsi="Simplified Arabic" w:cs="Simplified Arabic"/>
          <w:sz w:val="32"/>
          <w:szCs w:val="32"/>
          <w:rtl/>
        </w:rPr>
        <w:t>يوسف لازم :</w:t>
      </w:r>
      <w:r w:rsidRPr="00FA43BD">
        <w:rPr>
          <w:rFonts w:ascii="Simplified Arabic" w:hAnsi="Simplified Arabic" w:cs="Simplified Arabic"/>
          <w:sz w:val="32"/>
          <w:szCs w:val="32"/>
          <w:u w:val="single"/>
          <w:rtl/>
        </w:rPr>
        <w:t>التدريس والتعليم الميداني في كرة القدم</w:t>
      </w:r>
      <w:r w:rsidRPr="00FA43BD">
        <w:rPr>
          <w:rFonts w:ascii="Simplified Arabic" w:hAnsi="Simplified Arabic" w:cs="Simplified Arabic"/>
          <w:sz w:val="32"/>
          <w:szCs w:val="32"/>
          <w:rtl/>
        </w:rPr>
        <w:t xml:space="preserve"> . تدريس. تعليم . تدريب . مطبعة النخيل . العراق . 2009 .</w:t>
      </w:r>
    </w:p>
    <w:p w:rsidR="00FA43BD" w:rsidRPr="00FA43BD" w:rsidRDefault="00FA43BD" w:rsidP="00FA43BD">
      <w:pPr>
        <w:bidi w:val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A43BD">
        <w:rPr>
          <w:rFonts w:asciiTheme="majorBidi" w:hAnsiTheme="majorBidi" w:cstheme="majorBidi"/>
          <w:b/>
          <w:bCs/>
          <w:sz w:val="32"/>
          <w:szCs w:val="32"/>
          <w:rtl/>
        </w:rPr>
        <w:lastRenderedPageBreak/>
        <w:t>المصادر الاجنبي</w:t>
      </w:r>
      <w:r w:rsidRPr="00FA43BD">
        <w:rPr>
          <w:rFonts w:asciiTheme="majorBidi" w:hAnsiTheme="majorBidi" w:cstheme="majorBidi" w:hint="cs"/>
          <w:b/>
          <w:bCs/>
          <w:sz w:val="32"/>
          <w:szCs w:val="32"/>
          <w:rtl/>
        </w:rPr>
        <w:t>ة</w:t>
      </w:r>
    </w:p>
    <w:p w:rsidR="00FA43BD" w:rsidRPr="00FA43BD" w:rsidRDefault="00FA43BD" w:rsidP="00C864FB">
      <w:pPr>
        <w:pStyle w:val="a3"/>
        <w:numPr>
          <w:ilvl w:val="0"/>
          <w:numId w:val="5"/>
        </w:numPr>
        <w:bidi w:val="0"/>
        <w:spacing w:before="240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FA43BD">
        <w:rPr>
          <w:rFonts w:asciiTheme="majorBidi" w:hAnsiTheme="majorBidi" w:cstheme="majorBidi"/>
          <w:sz w:val="32"/>
          <w:szCs w:val="32"/>
        </w:rPr>
        <w:t>Aikeh</w:t>
      </w:r>
      <w:proofErr w:type="spellEnd"/>
      <w:r w:rsidRPr="00FA43BD">
        <w:rPr>
          <w:rFonts w:asciiTheme="majorBidi" w:hAnsiTheme="majorBidi" w:cstheme="majorBidi"/>
          <w:sz w:val="32"/>
          <w:szCs w:val="32"/>
        </w:rPr>
        <w:t xml:space="preserve">, L . </w:t>
      </w:r>
      <w:r w:rsidRPr="00FA43BD">
        <w:rPr>
          <w:rFonts w:asciiTheme="majorBidi" w:hAnsiTheme="majorBidi" w:cstheme="majorBidi"/>
          <w:sz w:val="32"/>
          <w:szCs w:val="32"/>
          <w:u w:val="single"/>
        </w:rPr>
        <w:t xml:space="preserve">R </w:t>
      </w:r>
      <w:proofErr w:type="spellStart"/>
      <w:r w:rsidRPr="00FA43BD">
        <w:rPr>
          <w:rFonts w:asciiTheme="majorBidi" w:hAnsiTheme="majorBidi" w:cstheme="majorBidi"/>
          <w:sz w:val="32"/>
          <w:szCs w:val="32"/>
          <w:u w:val="single"/>
        </w:rPr>
        <w:t>ps</w:t>
      </w:r>
      <w:proofErr w:type="spellEnd"/>
      <w:r w:rsidRPr="00FA43BD">
        <w:rPr>
          <w:rFonts w:asciiTheme="majorBidi" w:hAnsiTheme="majorBidi" w:cstheme="majorBidi"/>
          <w:sz w:val="32"/>
          <w:szCs w:val="32"/>
          <w:u w:val="single"/>
        </w:rPr>
        <w:t xml:space="preserve"> &amp; </w:t>
      </w:r>
      <w:proofErr w:type="spellStart"/>
      <w:r w:rsidRPr="00FA43BD">
        <w:rPr>
          <w:rFonts w:asciiTheme="majorBidi" w:hAnsiTheme="majorBidi" w:cstheme="majorBidi"/>
          <w:sz w:val="32"/>
          <w:szCs w:val="32"/>
          <w:u w:val="single"/>
        </w:rPr>
        <w:t>chological</w:t>
      </w:r>
      <w:proofErr w:type="spellEnd"/>
      <w:r w:rsidRPr="00FA43BD">
        <w:rPr>
          <w:rFonts w:asciiTheme="majorBidi" w:hAnsiTheme="majorBidi" w:cstheme="majorBidi"/>
          <w:sz w:val="32"/>
          <w:szCs w:val="32"/>
          <w:u w:val="single"/>
        </w:rPr>
        <w:t xml:space="preserve"> testing and </w:t>
      </w:r>
      <w:proofErr w:type="spellStart"/>
      <w:r w:rsidRPr="00FA43BD">
        <w:rPr>
          <w:rFonts w:asciiTheme="majorBidi" w:hAnsiTheme="majorBidi" w:cstheme="majorBidi"/>
          <w:sz w:val="32"/>
          <w:szCs w:val="32"/>
          <w:u w:val="single"/>
        </w:rPr>
        <w:t>asse</w:t>
      </w:r>
      <w:proofErr w:type="spellEnd"/>
      <w:r w:rsidRPr="00FA43BD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FA43BD">
        <w:rPr>
          <w:rFonts w:asciiTheme="majorBidi" w:hAnsiTheme="majorBidi" w:cstheme="majorBidi"/>
          <w:sz w:val="32"/>
          <w:szCs w:val="32"/>
          <w:u w:val="single"/>
        </w:rPr>
        <w:t>ssment</w:t>
      </w:r>
      <w:proofErr w:type="spellEnd"/>
      <w:r w:rsidRPr="00FA43BD">
        <w:rPr>
          <w:rFonts w:asciiTheme="majorBidi" w:hAnsiTheme="majorBidi" w:cstheme="majorBidi"/>
          <w:sz w:val="32"/>
          <w:szCs w:val="32"/>
        </w:rPr>
        <w:t xml:space="preserve"> . </w:t>
      </w:r>
      <w:proofErr w:type="spellStart"/>
      <w:r w:rsidRPr="00FA43BD">
        <w:rPr>
          <w:rFonts w:asciiTheme="majorBidi" w:hAnsiTheme="majorBidi" w:cstheme="majorBidi"/>
          <w:sz w:val="32"/>
          <w:szCs w:val="32"/>
        </w:rPr>
        <w:t>bth</w:t>
      </w:r>
      <w:proofErr w:type="spellEnd"/>
      <w:r w:rsidRPr="00FA43BD">
        <w:rPr>
          <w:rFonts w:asciiTheme="majorBidi" w:hAnsiTheme="majorBidi" w:cstheme="majorBidi"/>
          <w:sz w:val="32"/>
          <w:szCs w:val="32"/>
        </w:rPr>
        <w:t xml:space="preserve"> , </w:t>
      </w:r>
      <w:proofErr w:type="spellStart"/>
      <w:r w:rsidRPr="00FA43BD">
        <w:rPr>
          <w:rFonts w:asciiTheme="majorBidi" w:hAnsiTheme="majorBidi" w:cstheme="majorBidi"/>
          <w:sz w:val="32"/>
          <w:szCs w:val="32"/>
        </w:rPr>
        <w:t>boston</w:t>
      </w:r>
      <w:proofErr w:type="spellEnd"/>
      <w:r w:rsidRPr="00FA43BD">
        <w:rPr>
          <w:rFonts w:asciiTheme="majorBidi" w:hAnsiTheme="majorBidi" w:cstheme="majorBidi"/>
          <w:sz w:val="32"/>
          <w:szCs w:val="32"/>
        </w:rPr>
        <w:t xml:space="preserve">; </w:t>
      </w:r>
      <w:proofErr w:type="spellStart"/>
      <w:r w:rsidRPr="00FA43BD">
        <w:rPr>
          <w:rFonts w:asciiTheme="majorBidi" w:hAnsiTheme="majorBidi" w:cstheme="majorBidi"/>
          <w:sz w:val="32"/>
          <w:szCs w:val="32"/>
        </w:rPr>
        <w:t>houghton</w:t>
      </w:r>
      <w:proofErr w:type="spellEnd"/>
      <w:r w:rsidRPr="00FA43BD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FA43BD">
        <w:rPr>
          <w:rFonts w:asciiTheme="majorBidi" w:hAnsiTheme="majorBidi" w:cstheme="majorBidi"/>
          <w:sz w:val="32"/>
          <w:szCs w:val="32"/>
        </w:rPr>
        <w:t>mifflin</w:t>
      </w:r>
      <w:proofErr w:type="spellEnd"/>
      <w:r w:rsidRPr="00FA43BD">
        <w:rPr>
          <w:rFonts w:asciiTheme="majorBidi" w:hAnsiTheme="majorBidi" w:cstheme="majorBidi"/>
          <w:sz w:val="32"/>
          <w:szCs w:val="32"/>
        </w:rPr>
        <w:t xml:space="preserve"> co ..1988 .</w:t>
      </w:r>
      <w:r w:rsidRPr="00FA43BD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FA43BD">
        <w:rPr>
          <w:rFonts w:asciiTheme="majorBidi" w:hAnsiTheme="majorBidi" w:cstheme="majorBidi"/>
          <w:color w:val="000000"/>
          <w:sz w:val="32"/>
          <w:szCs w:val="32"/>
          <w:lang w:bidi="ar-IQ"/>
        </w:rPr>
        <w:t xml:space="preserve"> </w:t>
      </w:r>
    </w:p>
    <w:p w:rsidR="00FA43BD" w:rsidRPr="00FA43BD" w:rsidRDefault="00FA43BD" w:rsidP="00C864FB">
      <w:pPr>
        <w:pStyle w:val="a3"/>
        <w:numPr>
          <w:ilvl w:val="0"/>
          <w:numId w:val="5"/>
        </w:numPr>
        <w:bidi w:val="0"/>
        <w:spacing w:before="240"/>
        <w:jc w:val="both"/>
        <w:rPr>
          <w:rFonts w:asciiTheme="majorBidi" w:hAnsiTheme="majorBidi" w:cstheme="majorBidi"/>
          <w:color w:val="000000"/>
          <w:sz w:val="32"/>
          <w:szCs w:val="32"/>
          <w:lang w:bidi="ar-IQ"/>
        </w:rPr>
      </w:pPr>
      <w:r w:rsidRPr="00FA43BD">
        <w:rPr>
          <w:rFonts w:asciiTheme="majorBidi" w:hAnsiTheme="majorBidi" w:cstheme="majorBidi"/>
          <w:color w:val="000000"/>
          <w:sz w:val="32"/>
          <w:szCs w:val="32"/>
          <w:lang w:bidi="ar-IQ"/>
        </w:rPr>
        <w:t xml:space="preserve">Alexander </w:t>
      </w:r>
      <w:proofErr w:type="spellStart"/>
      <w:r w:rsidRPr="00FA43BD">
        <w:rPr>
          <w:rFonts w:asciiTheme="majorBidi" w:hAnsiTheme="majorBidi" w:cstheme="majorBidi"/>
          <w:color w:val="000000"/>
          <w:sz w:val="32"/>
          <w:szCs w:val="32"/>
          <w:lang w:bidi="ar-IQ"/>
        </w:rPr>
        <w:t>j.c.</w:t>
      </w:r>
      <w:proofErr w:type="spellEnd"/>
      <w:r w:rsidRPr="00FA43BD">
        <w:rPr>
          <w:rFonts w:asciiTheme="majorBidi" w:hAnsiTheme="majorBidi" w:cstheme="majorBidi"/>
          <w:color w:val="000000"/>
          <w:sz w:val="32"/>
          <w:szCs w:val="32"/>
          <w:lang w:bidi="ar-IQ"/>
        </w:rPr>
        <w:t xml:space="preserve"> </w:t>
      </w:r>
      <w:proofErr w:type="spellStart"/>
      <w:r w:rsidRPr="00FA43BD">
        <w:rPr>
          <w:rFonts w:asciiTheme="majorBidi" w:hAnsiTheme="majorBidi" w:cstheme="majorBidi"/>
          <w:color w:val="000000"/>
          <w:sz w:val="32"/>
          <w:szCs w:val="32"/>
          <w:lang w:bidi="ar-IQ"/>
        </w:rPr>
        <w:t>para:</w:t>
      </w:r>
      <w:r w:rsidRPr="00FA43BD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lang w:bidi="ar-IQ"/>
        </w:rPr>
        <w:t>to</w:t>
      </w:r>
      <w:proofErr w:type="spellEnd"/>
      <w:r w:rsidRPr="00FA43BD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lang w:bidi="ar-IQ"/>
        </w:rPr>
        <w:t xml:space="preserve"> United States Futsal Top 10 Reasons To Play Futsal</w:t>
      </w:r>
      <w:r w:rsidRPr="00FA43BD">
        <w:rPr>
          <w:rFonts w:asciiTheme="majorBidi" w:hAnsiTheme="majorBidi" w:cstheme="majorBidi"/>
          <w:color w:val="000000"/>
          <w:sz w:val="32"/>
          <w:szCs w:val="32"/>
          <w:lang w:bidi="ar-IQ"/>
        </w:rPr>
        <w:t xml:space="preserve"> ,</w:t>
      </w:r>
      <w:proofErr w:type="spellStart"/>
      <w:r w:rsidRPr="00FA43BD">
        <w:rPr>
          <w:rFonts w:asciiTheme="majorBidi" w:hAnsiTheme="majorBidi" w:cstheme="majorBidi"/>
          <w:color w:val="000000"/>
          <w:sz w:val="32"/>
          <w:szCs w:val="32"/>
          <w:lang w:bidi="ar-IQ"/>
        </w:rPr>
        <w:t>Berkly</w:t>
      </w:r>
      <w:proofErr w:type="spellEnd"/>
      <w:r w:rsidRPr="00FA43BD">
        <w:rPr>
          <w:rFonts w:asciiTheme="majorBidi" w:hAnsiTheme="majorBidi" w:cstheme="majorBidi"/>
          <w:color w:val="000000"/>
          <w:sz w:val="32"/>
          <w:szCs w:val="32"/>
          <w:lang w:bidi="ar-IQ"/>
        </w:rPr>
        <w:t xml:space="preserve"> , California  .</w:t>
      </w:r>
    </w:p>
    <w:p w:rsidR="00FA43BD" w:rsidRPr="00FA43BD" w:rsidRDefault="00FA43BD" w:rsidP="00C864FB">
      <w:pPr>
        <w:pStyle w:val="a3"/>
        <w:numPr>
          <w:ilvl w:val="0"/>
          <w:numId w:val="5"/>
        </w:numPr>
        <w:bidi w:val="0"/>
        <w:spacing w:before="240"/>
        <w:jc w:val="both"/>
        <w:rPr>
          <w:rFonts w:asciiTheme="majorBidi" w:eastAsia="Calibri" w:hAnsiTheme="majorBidi" w:cstheme="majorBidi"/>
          <w:sz w:val="32"/>
          <w:szCs w:val="32"/>
        </w:rPr>
      </w:pP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Bhilibbaerts</w:t>
      </w:r>
      <w:proofErr w:type="spellEnd"/>
      <w:r w:rsidRPr="00FA43BD">
        <w:rPr>
          <w:rFonts w:asciiTheme="majorBidi" w:eastAsia="Calibri" w:hAnsiTheme="majorBidi" w:cstheme="majorBidi"/>
          <w:sz w:val="32"/>
          <w:szCs w:val="32"/>
        </w:rPr>
        <w:t>-R.M</w:t>
      </w:r>
      <w:r w:rsidRPr="00FA43BD">
        <w:rPr>
          <w:rFonts w:asciiTheme="majorBidi" w:eastAsia="Calibri" w:hAnsiTheme="majorBidi" w:cstheme="majorBidi"/>
          <w:sz w:val="32"/>
          <w:szCs w:val="32"/>
          <w:rtl/>
        </w:rPr>
        <w:t>:</w:t>
      </w:r>
      <w:r w:rsidRPr="00FA43BD">
        <w:rPr>
          <w:rFonts w:asciiTheme="majorBidi" w:eastAsia="Calibri" w:hAnsiTheme="majorBidi" w:cstheme="majorBidi"/>
          <w:color w:val="000000"/>
          <w:sz w:val="32"/>
          <w:szCs w:val="32"/>
          <w:lang w:bidi="ar-IQ"/>
        </w:rPr>
        <w:t xml:space="preserve"> </w:t>
      </w:r>
      <w:r w:rsidRPr="00FA43BD">
        <w:rPr>
          <w:rFonts w:asciiTheme="majorBidi" w:eastAsia="Calibri" w:hAnsiTheme="majorBidi" w:cstheme="majorBidi"/>
          <w:b/>
          <w:bCs/>
          <w:color w:val="000000"/>
          <w:sz w:val="32"/>
          <w:szCs w:val="32"/>
          <w:u w:val="single"/>
          <w:lang w:bidi="ar-IQ"/>
        </w:rPr>
        <w:t xml:space="preserve">The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Princlples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of Brazilian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Soccer.Publishedby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Reedswainin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,</w:t>
      </w:r>
      <w:r w:rsidRPr="00FA43BD">
        <w:rPr>
          <w:rFonts w:asciiTheme="majorBidi" w:eastAsia="Calibri" w:hAnsiTheme="majorBidi" w:cstheme="majorBidi"/>
          <w:sz w:val="32"/>
          <w:szCs w:val="32"/>
        </w:rPr>
        <w:t xml:space="preserve"> (2007)</w:t>
      </w:r>
      <w:r w:rsidRPr="00FA43BD">
        <w:rPr>
          <w:rFonts w:asciiTheme="majorBidi" w:eastAsia="Calibri" w:hAnsiTheme="majorBidi" w:cstheme="majorBidi"/>
          <w:sz w:val="32"/>
          <w:szCs w:val="32"/>
          <w:rtl/>
        </w:rPr>
        <w:t xml:space="preserve"> (</w:t>
      </w:r>
      <w:r w:rsidRPr="00FA43BD">
        <w:rPr>
          <w:rFonts w:asciiTheme="majorBidi" w:eastAsia="Calibri" w:hAnsiTheme="majorBidi" w:cstheme="majorBidi"/>
          <w:sz w:val="32"/>
          <w:szCs w:val="32"/>
        </w:rPr>
        <w:t>,</w:t>
      </w:r>
      <w:r w:rsidRPr="00FA43BD">
        <w:rPr>
          <w:rFonts w:asciiTheme="majorBidi" w:eastAsia="Calibri" w:hAnsiTheme="majorBidi" w:cstheme="majorBidi"/>
          <w:sz w:val="32"/>
          <w:szCs w:val="32"/>
          <w:rtl/>
        </w:rPr>
        <w:t xml:space="preserve">. </w:t>
      </w:r>
    </w:p>
    <w:p w:rsidR="00FA43BD" w:rsidRPr="00FA43BD" w:rsidRDefault="00FA43BD" w:rsidP="00C864FB">
      <w:pPr>
        <w:pStyle w:val="a3"/>
        <w:numPr>
          <w:ilvl w:val="0"/>
          <w:numId w:val="5"/>
        </w:numPr>
        <w:bidi w:val="0"/>
        <w:spacing w:before="240"/>
        <w:jc w:val="both"/>
        <w:rPr>
          <w:rFonts w:asciiTheme="majorBidi" w:hAnsiTheme="majorBidi" w:cstheme="majorBidi"/>
          <w:sz w:val="32"/>
          <w:szCs w:val="32"/>
        </w:rPr>
      </w:pPr>
      <w:r w:rsidRPr="00FA43BD">
        <w:rPr>
          <w:rFonts w:asciiTheme="majorBidi" w:hAnsiTheme="majorBidi" w:cstheme="majorBidi"/>
          <w:b/>
          <w:bCs/>
          <w:sz w:val="32"/>
          <w:szCs w:val="32"/>
        </w:rPr>
        <w:t xml:space="preserve">GARCIA &amp;PINTRICH : </w:t>
      </w:r>
      <w:r w:rsidRPr="00FA43BD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FUTSAL COACHING MANUAL ADAPTED FROM FIFL </w:t>
      </w:r>
      <w:r w:rsidRPr="00FA43BD">
        <w:rPr>
          <w:rFonts w:asciiTheme="majorBidi" w:hAnsiTheme="majorBidi" w:cstheme="majorBidi"/>
          <w:b/>
          <w:bCs/>
          <w:sz w:val="32"/>
          <w:szCs w:val="32"/>
        </w:rPr>
        <w:t xml:space="preserve"> NEW YORK,</w:t>
      </w:r>
      <w:r w:rsidRPr="00FA43BD">
        <w:rPr>
          <w:rFonts w:asciiTheme="majorBidi" w:hAnsiTheme="majorBidi" w:cstheme="majorBidi"/>
          <w:sz w:val="32"/>
          <w:szCs w:val="32"/>
        </w:rPr>
        <w:t xml:space="preserve"> MCGRAW,H.LL(2012)</w:t>
      </w:r>
    </w:p>
    <w:p w:rsidR="00FA43BD" w:rsidRPr="00FA43BD" w:rsidRDefault="00FA43BD" w:rsidP="00C864FB">
      <w:pPr>
        <w:pStyle w:val="a3"/>
        <w:numPr>
          <w:ilvl w:val="0"/>
          <w:numId w:val="5"/>
        </w:numPr>
        <w:bidi w:val="0"/>
        <w:spacing w:before="240"/>
        <w:jc w:val="both"/>
        <w:rPr>
          <w:rFonts w:asciiTheme="majorBidi" w:hAnsiTheme="majorBidi" w:cstheme="majorBidi"/>
          <w:sz w:val="32"/>
          <w:szCs w:val="32"/>
        </w:rPr>
      </w:pPr>
      <w:r w:rsidRPr="00FA43BD">
        <w:rPr>
          <w:rFonts w:asciiTheme="majorBidi" w:eastAsia="Calibri" w:hAnsiTheme="majorBidi" w:cstheme="majorBidi"/>
          <w:sz w:val="32"/>
          <w:szCs w:val="32"/>
        </w:rPr>
        <w:t xml:space="preserve"> </w:t>
      </w: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Josethadeu:</w:t>
      </w:r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The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Princlples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of Brazilian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Soccer</w:t>
      </w:r>
      <w:r w:rsidRPr="00FA43BD">
        <w:rPr>
          <w:rFonts w:asciiTheme="majorBidi" w:eastAsia="Calibri" w:hAnsiTheme="majorBidi" w:cstheme="majorBidi"/>
          <w:sz w:val="32"/>
          <w:szCs w:val="32"/>
        </w:rPr>
        <w:t>.Publishedby</w:t>
      </w:r>
      <w:proofErr w:type="spellEnd"/>
      <w:r w:rsidRPr="00FA43BD">
        <w:rPr>
          <w:rFonts w:asciiTheme="majorBidi" w:eastAsia="Calibri" w:hAnsiTheme="majorBidi" w:cstheme="majorBidi"/>
          <w:sz w:val="32"/>
          <w:szCs w:val="32"/>
        </w:rPr>
        <w:t xml:space="preserve"> </w:t>
      </w: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Reedswainin</w:t>
      </w:r>
      <w:proofErr w:type="spellEnd"/>
      <w:r w:rsidRPr="00FA43BD">
        <w:rPr>
          <w:rFonts w:asciiTheme="majorBidi" w:eastAsia="Calibri" w:hAnsiTheme="majorBidi" w:cstheme="majorBidi"/>
          <w:sz w:val="32"/>
          <w:szCs w:val="32"/>
        </w:rPr>
        <w:t>, 1998,P87</w:t>
      </w:r>
      <w:r w:rsidRPr="00FA43BD">
        <w:rPr>
          <w:rFonts w:asciiTheme="majorBidi" w:eastAsia="Calibri" w:hAnsiTheme="majorBidi" w:cstheme="majorBidi"/>
          <w:sz w:val="32"/>
          <w:szCs w:val="32"/>
          <w:rtl/>
          <w:lang w:bidi="ar-IQ"/>
        </w:rPr>
        <w:t>.</w:t>
      </w:r>
    </w:p>
    <w:p w:rsidR="00FA43BD" w:rsidRPr="00FA43BD" w:rsidRDefault="00FA43BD" w:rsidP="00C864FB">
      <w:pPr>
        <w:pStyle w:val="a3"/>
        <w:numPr>
          <w:ilvl w:val="0"/>
          <w:numId w:val="5"/>
        </w:numPr>
        <w:bidi w:val="0"/>
        <w:spacing w:before="240"/>
        <w:jc w:val="both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Milanovic,z,et,al;</w:t>
      </w:r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Differences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in agility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Perfrmance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Between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Fitesal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and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Socces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Spoort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Since</w:t>
      </w:r>
      <w:r w:rsidRPr="00FA43BD">
        <w:rPr>
          <w:rFonts w:asciiTheme="majorBidi" w:eastAsia="Times New Roman" w:hAnsiTheme="majorBidi" w:cstheme="majorBidi"/>
          <w:sz w:val="32"/>
          <w:szCs w:val="32"/>
          <w:lang w:bidi="ar-IQ"/>
        </w:rPr>
        <w:t xml:space="preserve"> </w:t>
      </w: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Philaadelphia</w:t>
      </w:r>
      <w:proofErr w:type="spellEnd"/>
      <w:r w:rsidRPr="00FA43BD">
        <w:rPr>
          <w:rFonts w:asciiTheme="majorBidi" w:eastAsia="Calibri" w:hAnsiTheme="majorBidi" w:cstheme="majorBidi"/>
          <w:sz w:val="32"/>
          <w:szCs w:val="32"/>
        </w:rPr>
        <w:t xml:space="preserve"> (2011)</w:t>
      </w:r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.</w:t>
      </w:r>
    </w:p>
    <w:p w:rsidR="00FA43BD" w:rsidRPr="00FA43BD" w:rsidRDefault="00FA43BD" w:rsidP="00C864FB">
      <w:pPr>
        <w:pStyle w:val="a3"/>
        <w:numPr>
          <w:ilvl w:val="0"/>
          <w:numId w:val="5"/>
        </w:numPr>
        <w:bidi w:val="0"/>
        <w:spacing w:before="240"/>
        <w:jc w:val="both"/>
        <w:rPr>
          <w:rFonts w:asciiTheme="majorBidi" w:eastAsia="Calibri" w:hAnsiTheme="majorBidi" w:cstheme="majorBidi"/>
          <w:sz w:val="32"/>
          <w:szCs w:val="32"/>
          <w:rtl/>
        </w:rPr>
      </w:pP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Vaeyens,R,Lenoir,m,Williamsa,A</w:t>
      </w:r>
      <w:proofErr w:type="spellEnd"/>
      <w:r w:rsidRPr="00FA43BD">
        <w:rPr>
          <w:rFonts w:asciiTheme="majorBidi" w:eastAsia="Calibri" w:hAnsiTheme="majorBidi" w:cstheme="majorBidi"/>
          <w:sz w:val="32"/>
          <w:szCs w:val="32"/>
        </w:rPr>
        <w:t>, ,</w:t>
      </w: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MECHanisms</w:t>
      </w:r>
      <w:proofErr w:type="spellEnd"/>
      <w:r w:rsidRPr="00FA43BD">
        <w:rPr>
          <w:rFonts w:asciiTheme="majorBidi" w:eastAsia="Calibri" w:hAnsiTheme="majorBidi" w:cstheme="majorBidi"/>
          <w:sz w:val="32"/>
          <w:szCs w:val="32"/>
        </w:rPr>
        <w:t>-</w:t>
      </w:r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under pinning Successful decision( Making in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Skilledu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the </w:t>
      </w:r>
      <w:proofErr w:type="spellStart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>sosse</w:t>
      </w:r>
      <w:proofErr w:type="spellEnd"/>
      <w:r w:rsidRPr="00FA43BD"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  <w:t xml:space="preserve"> players</w:t>
      </w:r>
      <w:r w:rsidRPr="00FA43BD">
        <w:rPr>
          <w:rFonts w:asciiTheme="majorBidi" w:eastAsia="Calibri" w:hAnsiTheme="majorBidi" w:cstheme="majorBidi"/>
          <w:sz w:val="32"/>
          <w:szCs w:val="32"/>
        </w:rPr>
        <w:t xml:space="preserve">; in analysis of </w:t>
      </w: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Visud</w:t>
      </w:r>
      <w:proofErr w:type="spellEnd"/>
      <w:r w:rsidRPr="00FA43BD">
        <w:rPr>
          <w:rFonts w:asciiTheme="majorBidi" w:eastAsia="Calibri" w:hAnsiTheme="majorBidi" w:cstheme="majorBidi"/>
          <w:sz w:val="32"/>
          <w:szCs w:val="32"/>
        </w:rPr>
        <w:t xml:space="preserve"> Search </w:t>
      </w:r>
      <w:proofErr w:type="spellStart"/>
      <w:r w:rsidRPr="00FA43BD">
        <w:rPr>
          <w:rFonts w:asciiTheme="majorBidi" w:eastAsia="Calibri" w:hAnsiTheme="majorBidi" w:cstheme="majorBidi"/>
          <w:sz w:val="32"/>
          <w:szCs w:val="32"/>
        </w:rPr>
        <w:t>berhariours</w:t>
      </w:r>
      <w:proofErr w:type="spellEnd"/>
      <w:r w:rsidRPr="00FA43BD">
        <w:rPr>
          <w:rFonts w:asciiTheme="majorBidi" w:eastAsia="Calibri" w:hAnsiTheme="majorBidi" w:cstheme="majorBidi"/>
          <w:sz w:val="32"/>
          <w:szCs w:val="32"/>
        </w:rPr>
        <w:t xml:space="preserve"> Journal of Motor , (</w:t>
      </w:r>
      <w:r w:rsidRPr="00FA43BD">
        <w:rPr>
          <w:rFonts w:asciiTheme="majorBidi" w:eastAsia="Calibri" w:hAnsiTheme="majorBidi" w:cstheme="majorBidi"/>
          <w:sz w:val="32"/>
          <w:szCs w:val="32"/>
          <w:rtl/>
        </w:rPr>
        <w:t xml:space="preserve"> ( 2010</w:t>
      </w:r>
      <w:r w:rsidRPr="00FA43BD">
        <w:rPr>
          <w:rFonts w:asciiTheme="majorBidi" w:eastAsia="Calibri" w:hAnsiTheme="majorBidi" w:cstheme="majorBidi"/>
          <w:sz w:val="32"/>
          <w:szCs w:val="32"/>
        </w:rPr>
        <w:t>.</w:t>
      </w:r>
    </w:p>
    <w:p w:rsidR="00FA43BD" w:rsidRDefault="00FA43BD" w:rsidP="00FA43BD">
      <w:pPr>
        <w:pStyle w:val="a4"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</w:p>
    <w:sectPr w:rsidR="00FA43BD" w:rsidSect="002A3411">
      <w:headerReference w:type="default" r:id="rId8"/>
      <w:pgSz w:w="11906" w:h="16838"/>
      <w:pgMar w:top="1134" w:right="2268" w:bottom="1134" w:left="1134" w:header="708" w:footer="708" w:gutter="0"/>
      <w:pgNumType w:start="9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9E0" w:rsidRDefault="00AA59E0" w:rsidP="00C864FB">
      <w:pPr>
        <w:spacing w:after="0" w:line="240" w:lineRule="auto"/>
      </w:pPr>
      <w:r>
        <w:separator/>
      </w:r>
    </w:p>
  </w:endnote>
  <w:endnote w:type="continuationSeparator" w:id="0">
    <w:p w:rsidR="00AA59E0" w:rsidRDefault="00AA59E0" w:rsidP="00C8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9E0" w:rsidRDefault="00AA59E0" w:rsidP="00C864FB">
      <w:pPr>
        <w:spacing w:after="0" w:line="240" w:lineRule="auto"/>
      </w:pPr>
      <w:r>
        <w:separator/>
      </w:r>
    </w:p>
  </w:footnote>
  <w:footnote w:type="continuationSeparator" w:id="0">
    <w:p w:rsidR="00AA59E0" w:rsidRDefault="00AA59E0" w:rsidP="00C86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43242212"/>
      <w:docPartObj>
        <w:docPartGallery w:val="Page Numbers (Top of Page)"/>
        <w:docPartUnique/>
      </w:docPartObj>
    </w:sdtPr>
    <w:sdtEndPr/>
    <w:sdtContent>
      <w:p w:rsidR="00C864FB" w:rsidRDefault="00C864FB" w:rsidP="00C864FB">
        <w:pPr>
          <w:pStyle w:val="a7"/>
          <w:tabs>
            <w:tab w:val="left" w:pos="2966"/>
            <w:tab w:val="center" w:pos="4252"/>
          </w:tabs>
          <w:jc w:val="right"/>
        </w:pP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tab/>
        </w:r>
        <w:r w:rsidRPr="00C864F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864FB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C864F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A3411" w:rsidRPr="002A3411">
          <w:rPr>
            <w:rFonts w:asciiTheme="majorBidi" w:hAnsiTheme="majorBidi" w:cstheme="majorBidi"/>
            <w:noProof/>
            <w:sz w:val="32"/>
            <w:szCs w:val="32"/>
            <w:rtl/>
            <w:lang w:val="ar-SA"/>
          </w:rPr>
          <w:t>103</w:t>
        </w:r>
        <w:r w:rsidRPr="00C864F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641D"/>
    <w:multiLevelType w:val="hybridMultilevel"/>
    <w:tmpl w:val="66204202"/>
    <w:lvl w:ilvl="0" w:tplc="CE1C96C2">
      <w:start w:val="2015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C34CC"/>
    <w:multiLevelType w:val="hybridMultilevel"/>
    <w:tmpl w:val="12AA56AA"/>
    <w:lvl w:ilvl="0" w:tplc="3336FAE0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F5FE1"/>
    <w:multiLevelType w:val="hybridMultilevel"/>
    <w:tmpl w:val="F546235C"/>
    <w:lvl w:ilvl="0" w:tplc="744ADDD0">
      <w:start w:val="1"/>
      <w:numFmt w:val="bullet"/>
      <w:lvlText w:val="-"/>
      <w:lvlJc w:val="left"/>
      <w:pPr>
        <w:ind w:left="358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>
    <w:nsid w:val="32465EED"/>
    <w:multiLevelType w:val="hybridMultilevel"/>
    <w:tmpl w:val="A1F6E1C6"/>
    <w:lvl w:ilvl="0" w:tplc="7C2AEA9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E95875"/>
    <w:multiLevelType w:val="hybridMultilevel"/>
    <w:tmpl w:val="7D0CA45E"/>
    <w:lvl w:ilvl="0" w:tplc="CE1C96C2">
      <w:start w:val="2015"/>
      <w:numFmt w:val="bullet"/>
      <w:lvlText w:val="-"/>
      <w:lvlJc w:val="left"/>
      <w:pPr>
        <w:ind w:left="719" w:hanging="360"/>
      </w:pPr>
      <w:rPr>
        <w:rFonts w:ascii="Arial" w:eastAsiaTheme="minorHAnsi" w:hAnsi="Arial" w:cs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520"/>
    <w:rsid w:val="0001738F"/>
    <w:rsid w:val="000656C9"/>
    <w:rsid w:val="00091164"/>
    <w:rsid w:val="000C7A16"/>
    <w:rsid w:val="000D0D7E"/>
    <w:rsid w:val="000D707B"/>
    <w:rsid w:val="000E3D01"/>
    <w:rsid w:val="00121AC7"/>
    <w:rsid w:val="0014291B"/>
    <w:rsid w:val="00152F27"/>
    <w:rsid w:val="00156CFC"/>
    <w:rsid w:val="001973BA"/>
    <w:rsid w:val="00282961"/>
    <w:rsid w:val="00292F71"/>
    <w:rsid w:val="002A3411"/>
    <w:rsid w:val="002B24EB"/>
    <w:rsid w:val="003365BE"/>
    <w:rsid w:val="00346197"/>
    <w:rsid w:val="00353212"/>
    <w:rsid w:val="00363804"/>
    <w:rsid w:val="003C621A"/>
    <w:rsid w:val="004405BC"/>
    <w:rsid w:val="00461EE9"/>
    <w:rsid w:val="00495E76"/>
    <w:rsid w:val="00576E88"/>
    <w:rsid w:val="005D3F33"/>
    <w:rsid w:val="005E78AA"/>
    <w:rsid w:val="00673261"/>
    <w:rsid w:val="006A1B82"/>
    <w:rsid w:val="006D0480"/>
    <w:rsid w:val="006E5C2D"/>
    <w:rsid w:val="007872AE"/>
    <w:rsid w:val="00794120"/>
    <w:rsid w:val="008139C3"/>
    <w:rsid w:val="00836758"/>
    <w:rsid w:val="008501D3"/>
    <w:rsid w:val="00897E31"/>
    <w:rsid w:val="008C13E5"/>
    <w:rsid w:val="008D1797"/>
    <w:rsid w:val="008D4907"/>
    <w:rsid w:val="00936301"/>
    <w:rsid w:val="00950E02"/>
    <w:rsid w:val="009B1498"/>
    <w:rsid w:val="009D4EB0"/>
    <w:rsid w:val="00A43780"/>
    <w:rsid w:val="00AA59E0"/>
    <w:rsid w:val="00AE08A4"/>
    <w:rsid w:val="00B111A9"/>
    <w:rsid w:val="00B77A2B"/>
    <w:rsid w:val="00BA25DD"/>
    <w:rsid w:val="00BB5C4B"/>
    <w:rsid w:val="00C43347"/>
    <w:rsid w:val="00C53F74"/>
    <w:rsid w:val="00C864FB"/>
    <w:rsid w:val="00C86903"/>
    <w:rsid w:val="00CA2D23"/>
    <w:rsid w:val="00CE6975"/>
    <w:rsid w:val="00D00CA9"/>
    <w:rsid w:val="00D05D4A"/>
    <w:rsid w:val="00D1008F"/>
    <w:rsid w:val="00D456CB"/>
    <w:rsid w:val="00D539FB"/>
    <w:rsid w:val="00D635DE"/>
    <w:rsid w:val="00D87F5C"/>
    <w:rsid w:val="00DD1F1E"/>
    <w:rsid w:val="00E01735"/>
    <w:rsid w:val="00E02162"/>
    <w:rsid w:val="00E32E2B"/>
    <w:rsid w:val="00E34A5A"/>
    <w:rsid w:val="00EA71F5"/>
    <w:rsid w:val="00EB6520"/>
    <w:rsid w:val="00EE6C45"/>
    <w:rsid w:val="00F3212C"/>
    <w:rsid w:val="00F346BC"/>
    <w:rsid w:val="00F34E17"/>
    <w:rsid w:val="00F361FE"/>
    <w:rsid w:val="00F56998"/>
    <w:rsid w:val="00F81409"/>
    <w:rsid w:val="00FA32E9"/>
    <w:rsid w:val="00FA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520"/>
    <w:pPr>
      <w:ind w:left="720"/>
      <w:contextualSpacing/>
    </w:pPr>
  </w:style>
  <w:style w:type="paragraph" w:styleId="a4">
    <w:name w:val="footnote text"/>
    <w:aliases w:val=" Char,Char"/>
    <w:basedOn w:val="a"/>
    <w:link w:val="Char"/>
    <w:uiPriority w:val="99"/>
    <w:unhideWhenUsed/>
    <w:rsid w:val="00EB6520"/>
    <w:rPr>
      <w:rFonts w:ascii="Calibri" w:eastAsia="Calibri" w:hAnsi="Calibri" w:cs="Arial"/>
      <w:sz w:val="20"/>
      <w:szCs w:val="20"/>
    </w:rPr>
  </w:style>
  <w:style w:type="character" w:customStyle="1" w:styleId="Char">
    <w:name w:val="نص حاشية سفلية Char"/>
    <w:aliases w:val=" Char Char,Char Char"/>
    <w:basedOn w:val="a0"/>
    <w:link w:val="a4"/>
    <w:uiPriority w:val="99"/>
    <w:rsid w:val="00EB6520"/>
    <w:rPr>
      <w:rFonts w:ascii="Calibri" w:eastAsia="Calibri" w:hAnsi="Calibri" w:cs="Arial"/>
      <w:sz w:val="20"/>
      <w:szCs w:val="20"/>
    </w:rPr>
  </w:style>
  <w:style w:type="character" w:styleId="a5">
    <w:name w:val="footnote reference"/>
    <w:aliases w:val="Footnote Reference"/>
    <w:semiHidden/>
    <w:unhideWhenUsed/>
    <w:rsid w:val="00EB6520"/>
    <w:rPr>
      <w:vertAlign w:val="superscript"/>
    </w:rPr>
  </w:style>
  <w:style w:type="character" w:styleId="a6">
    <w:name w:val="Emphasis"/>
    <w:basedOn w:val="a0"/>
    <w:uiPriority w:val="20"/>
    <w:qFormat/>
    <w:rsid w:val="008501D3"/>
    <w:rPr>
      <w:i/>
      <w:iCs/>
    </w:rPr>
  </w:style>
  <w:style w:type="paragraph" w:styleId="a7">
    <w:name w:val="header"/>
    <w:basedOn w:val="a"/>
    <w:link w:val="Char0"/>
    <w:uiPriority w:val="99"/>
    <w:unhideWhenUsed/>
    <w:rsid w:val="00C864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C864FB"/>
  </w:style>
  <w:style w:type="paragraph" w:styleId="a8">
    <w:name w:val="footer"/>
    <w:basedOn w:val="a"/>
    <w:link w:val="Char1"/>
    <w:uiPriority w:val="99"/>
    <w:unhideWhenUsed/>
    <w:rsid w:val="00C864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C86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520"/>
    <w:pPr>
      <w:ind w:left="720"/>
      <w:contextualSpacing/>
    </w:pPr>
  </w:style>
  <w:style w:type="paragraph" w:styleId="a4">
    <w:name w:val="footnote text"/>
    <w:aliases w:val=" Char,Char"/>
    <w:basedOn w:val="a"/>
    <w:link w:val="Char"/>
    <w:uiPriority w:val="99"/>
    <w:unhideWhenUsed/>
    <w:rsid w:val="00EB6520"/>
    <w:rPr>
      <w:rFonts w:ascii="Calibri" w:eastAsia="Calibri" w:hAnsi="Calibri" w:cs="Arial"/>
      <w:sz w:val="20"/>
      <w:szCs w:val="20"/>
    </w:rPr>
  </w:style>
  <w:style w:type="character" w:customStyle="1" w:styleId="Char">
    <w:name w:val="نص حاشية سفلية Char"/>
    <w:aliases w:val=" Char Char,Char Char"/>
    <w:basedOn w:val="a0"/>
    <w:link w:val="a4"/>
    <w:uiPriority w:val="99"/>
    <w:rsid w:val="00EB6520"/>
    <w:rPr>
      <w:rFonts w:ascii="Calibri" w:eastAsia="Calibri" w:hAnsi="Calibri" w:cs="Arial"/>
      <w:sz w:val="20"/>
      <w:szCs w:val="20"/>
    </w:rPr>
  </w:style>
  <w:style w:type="character" w:styleId="a5">
    <w:name w:val="footnote reference"/>
    <w:aliases w:val="Footnote Reference"/>
    <w:semiHidden/>
    <w:unhideWhenUsed/>
    <w:rsid w:val="00EB6520"/>
    <w:rPr>
      <w:vertAlign w:val="superscript"/>
    </w:rPr>
  </w:style>
  <w:style w:type="character" w:styleId="a6">
    <w:name w:val="Emphasis"/>
    <w:basedOn w:val="a0"/>
    <w:uiPriority w:val="20"/>
    <w:qFormat/>
    <w:rsid w:val="008501D3"/>
    <w:rPr>
      <w:i/>
      <w:iCs/>
    </w:rPr>
  </w:style>
  <w:style w:type="paragraph" w:styleId="a7">
    <w:name w:val="header"/>
    <w:basedOn w:val="a"/>
    <w:link w:val="Char0"/>
    <w:uiPriority w:val="99"/>
    <w:unhideWhenUsed/>
    <w:rsid w:val="00C864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C864FB"/>
  </w:style>
  <w:style w:type="paragraph" w:styleId="a8">
    <w:name w:val="footer"/>
    <w:basedOn w:val="a"/>
    <w:link w:val="Char1"/>
    <w:uiPriority w:val="99"/>
    <w:unhideWhenUsed/>
    <w:rsid w:val="00C864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C86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77</cp:revision>
  <dcterms:created xsi:type="dcterms:W3CDTF">2015-05-25T06:43:00Z</dcterms:created>
  <dcterms:modified xsi:type="dcterms:W3CDTF">2015-09-25T07:31:00Z</dcterms:modified>
</cp:coreProperties>
</file>